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2DBB2D" w14:textId="3A41D376" w:rsidR="005920E6" w:rsidRDefault="005920E6" w:rsidP="005920E6">
      <w:pPr>
        <w:rPr>
          <w:b/>
          <w:bCs/>
          <w:sz w:val="32"/>
          <w:szCs w:val="32"/>
        </w:rPr>
      </w:pPr>
      <w:r w:rsidRPr="005920E6">
        <w:rPr>
          <w:b/>
          <w:bCs/>
          <w:sz w:val="32"/>
          <w:szCs w:val="32"/>
        </w:rPr>
        <w:t>Mentoring Through Powerful Life</w:t>
      </w:r>
      <w:r>
        <w:rPr>
          <w:b/>
          <w:bCs/>
          <w:sz w:val="32"/>
          <w:szCs w:val="32"/>
        </w:rPr>
        <w:t>-</w:t>
      </w:r>
      <w:r w:rsidRPr="005920E6">
        <w:rPr>
          <w:b/>
          <w:bCs/>
          <w:sz w:val="32"/>
          <w:szCs w:val="32"/>
        </w:rPr>
        <w:t>Lesson Storie</w:t>
      </w:r>
      <w:r w:rsidR="003B51A0">
        <w:rPr>
          <w:b/>
          <w:bCs/>
          <w:sz w:val="32"/>
          <w:szCs w:val="32"/>
        </w:rPr>
        <w:t>s</w:t>
      </w:r>
    </w:p>
    <w:p w14:paraId="5A014FCC" w14:textId="75227226" w:rsidR="005920E6" w:rsidRPr="000E36F1" w:rsidRDefault="005920E6" w:rsidP="005920E6">
      <w:pPr>
        <w:rPr>
          <w:sz w:val="24"/>
          <w:szCs w:val="24"/>
        </w:rPr>
      </w:pPr>
    </w:p>
    <w:p w14:paraId="265E9F96" w14:textId="01D42134" w:rsidR="005920E6" w:rsidRPr="000E36F1" w:rsidRDefault="005920E6" w:rsidP="005920E6">
      <w:pPr>
        <w:rPr>
          <w:sz w:val="24"/>
          <w:szCs w:val="24"/>
        </w:rPr>
      </w:pPr>
      <w:r w:rsidRPr="000E36F1">
        <w:rPr>
          <w:sz w:val="24"/>
          <w:szCs w:val="24"/>
        </w:rPr>
        <w:t>As a mentor, your life</w:t>
      </w:r>
      <w:r w:rsidR="000E36F1" w:rsidRPr="000E36F1">
        <w:rPr>
          <w:sz w:val="24"/>
          <w:szCs w:val="24"/>
        </w:rPr>
        <w:t>-</w:t>
      </w:r>
      <w:r w:rsidRPr="000E36F1">
        <w:rPr>
          <w:sz w:val="24"/>
          <w:szCs w:val="24"/>
        </w:rPr>
        <w:t>lesson</w:t>
      </w:r>
      <w:r w:rsidR="000E36F1" w:rsidRPr="000E36F1">
        <w:rPr>
          <w:sz w:val="24"/>
          <w:szCs w:val="24"/>
        </w:rPr>
        <w:t xml:space="preserve"> </w:t>
      </w:r>
      <w:r w:rsidRPr="000E36F1">
        <w:rPr>
          <w:sz w:val="24"/>
          <w:szCs w:val="24"/>
        </w:rPr>
        <w:t>stories help make your advice both clear and memorable. Your mentees will remember the stories you share long after they have forgotten the ideas you teach. Stories enable our customer to capture a vision for what could look like. They enable us to build quick credibility by affirming their fears and challenges with our own personal story and others similar to them. They allow us to push the mentee’s creativity toward the edges, allowing them to more widely explore the implications of their mission. We encourage Ardent Mentors to share their advice in response to mentees current challenges or opportunities, but then follow that advice up by telling a story that makes that advice come alive. So in a sense we're in the story business.</w:t>
      </w:r>
    </w:p>
    <w:p w14:paraId="6083B5C4" w14:textId="77777777" w:rsidR="005920E6" w:rsidRPr="000E36F1" w:rsidRDefault="005920E6" w:rsidP="005920E6">
      <w:pPr>
        <w:rPr>
          <w:sz w:val="24"/>
          <w:szCs w:val="24"/>
        </w:rPr>
      </w:pPr>
    </w:p>
    <w:p w14:paraId="4FD043AD" w14:textId="1DB26970" w:rsidR="005920E6" w:rsidRPr="000E36F1" w:rsidRDefault="005920E6" w:rsidP="005920E6">
      <w:pPr>
        <w:rPr>
          <w:sz w:val="24"/>
          <w:szCs w:val="24"/>
        </w:rPr>
      </w:pPr>
      <w:r w:rsidRPr="000E36F1">
        <w:rPr>
          <w:sz w:val="24"/>
          <w:szCs w:val="24"/>
        </w:rPr>
        <w:t>Here are the six steps I follow in an ongoing quest for the most powerful storytelling:</w:t>
      </w:r>
    </w:p>
    <w:p w14:paraId="23ED88BF" w14:textId="7FD0F739" w:rsidR="005920E6" w:rsidRPr="000E36F1" w:rsidRDefault="005920E6" w:rsidP="005920E6">
      <w:pPr>
        <w:rPr>
          <w:sz w:val="24"/>
          <w:szCs w:val="24"/>
        </w:rPr>
      </w:pPr>
      <w:r w:rsidRPr="000E36F1">
        <w:rPr>
          <w:sz w:val="24"/>
          <w:szCs w:val="24"/>
        </w:rPr>
        <w:t>1. When  a mentee describes a challenge or opportunity that they are facing, ask yourself ... When have I or a leader I know faced something like that in the past? What are the one or two important ideas imbedded in that story that might bring my advice to life for my mentee?</w:t>
      </w:r>
    </w:p>
    <w:p w14:paraId="4D68C058" w14:textId="0E6D5316" w:rsidR="005920E6" w:rsidRPr="000E36F1" w:rsidRDefault="005920E6" w:rsidP="005920E6">
      <w:pPr>
        <w:rPr>
          <w:sz w:val="24"/>
          <w:szCs w:val="24"/>
        </w:rPr>
      </w:pPr>
      <w:r w:rsidRPr="000E36F1">
        <w:rPr>
          <w:sz w:val="24"/>
          <w:szCs w:val="24"/>
        </w:rPr>
        <w:t>2. When retelling the story I first take your mentee back into the subject's setting so that</w:t>
      </w:r>
      <w:r w:rsidR="000E36F1" w:rsidRPr="000E36F1">
        <w:rPr>
          <w:sz w:val="24"/>
          <w:szCs w:val="24"/>
        </w:rPr>
        <w:t xml:space="preserve"> </w:t>
      </w:r>
      <w:r w:rsidRPr="000E36F1">
        <w:rPr>
          <w:sz w:val="24"/>
          <w:szCs w:val="24"/>
        </w:rPr>
        <w:t>their heart and mind are positioned to hear the primary message of the story. What was happening in your life or enterprise at the start of this story, what were you afraid of or excited about?</w:t>
      </w:r>
    </w:p>
    <w:p w14:paraId="3148B598" w14:textId="748DD27D" w:rsidR="005920E6" w:rsidRPr="000E36F1" w:rsidRDefault="005920E6" w:rsidP="005920E6">
      <w:pPr>
        <w:rPr>
          <w:sz w:val="24"/>
          <w:szCs w:val="24"/>
        </w:rPr>
      </w:pPr>
      <w:r w:rsidRPr="000E36F1">
        <w:rPr>
          <w:sz w:val="24"/>
          <w:szCs w:val="24"/>
        </w:rPr>
        <w:t>3. Connect the mentee to the heart of the subject. People hear life changing</w:t>
      </w:r>
      <w:r w:rsidR="000E36F1" w:rsidRPr="000E36F1">
        <w:rPr>
          <w:sz w:val="24"/>
          <w:szCs w:val="24"/>
        </w:rPr>
        <w:t xml:space="preserve"> </w:t>
      </w:r>
      <w:r w:rsidRPr="000E36F1">
        <w:rPr>
          <w:sz w:val="24"/>
          <w:szCs w:val="24"/>
        </w:rPr>
        <w:t>messages from the heart not the head. This often is about their longings or their fears.</w:t>
      </w:r>
    </w:p>
    <w:p w14:paraId="4D6B4309" w14:textId="768D2DD8" w:rsidR="005920E6" w:rsidRPr="000E36F1" w:rsidRDefault="005920E6" w:rsidP="005920E6">
      <w:pPr>
        <w:rPr>
          <w:sz w:val="24"/>
          <w:szCs w:val="24"/>
        </w:rPr>
      </w:pPr>
      <w:r w:rsidRPr="000E36F1">
        <w:rPr>
          <w:sz w:val="24"/>
          <w:szCs w:val="24"/>
        </w:rPr>
        <w:t>4. Set up the challenge or problem the subject faced</w:t>
      </w:r>
      <w:r w:rsidR="000E36F1" w:rsidRPr="000E36F1">
        <w:rPr>
          <w:sz w:val="24"/>
          <w:szCs w:val="24"/>
        </w:rPr>
        <w:t xml:space="preserve"> so that your mentee can see the alignment with their issue. </w:t>
      </w:r>
    </w:p>
    <w:p w14:paraId="02B71B2F" w14:textId="3092E93F" w:rsidR="005920E6" w:rsidRPr="000E36F1" w:rsidRDefault="005920E6" w:rsidP="005920E6">
      <w:pPr>
        <w:rPr>
          <w:sz w:val="24"/>
          <w:szCs w:val="24"/>
        </w:rPr>
      </w:pPr>
      <w:r w:rsidRPr="000E36F1">
        <w:rPr>
          <w:sz w:val="24"/>
          <w:szCs w:val="24"/>
        </w:rPr>
        <w:t xml:space="preserve">5. Show the </w:t>
      </w:r>
      <w:r w:rsidR="000E36F1" w:rsidRPr="000E36F1">
        <w:rPr>
          <w:sz w:val="24"/>
          <w:szCs w:val="24"/>
        </w:rPr>
        <w:t>mentee</w:t>
      </w:r>
      <w:r w:rsidRPr="000E36F1">
        <w:rPr>
          <w:sz w:val="24"/>
          <w:szCs w:val="24"/>
        </w:rPr>
        <w:t xml:space="preserve"> the subject's discovery</w:t>
      </w:r>
      <w:r w:rsidR="000E36F1" w:rsidRPr="000E36F1">
        <w:rPr>
          <w:sz w:val="24"/>
          <w:szCs w:val="24"/>
        </w:rPr>
        <w:t>,</w:t>
      </w:r>
      <w:r w:rsidRPr="000E36F1">
        <w:rPr>
          <w:sz w:val="24"/>
          <w:szCs w:val="24"/>
        </w:rPr>
        <w:t xml:space="preserve"> don't just tell it. What did they discover that addresse</w:t>
      </w:r>
      <w:r w:rsidR="000E36F1" w:rsidRPr="000E36F1">
        <w:rPr>
          <w:sz w:val="24"/>
          <w:szCs w:val="24"/>
        </w:rPr>
        <w:t>d</w:t>
      </w:r>
      <w:r w:rsidRPr="000E36F1">
        <w:rPr>
          <w:sz w:val="24"/>
          <w:szCs w:val="24"/>
        </w:rPr>
        <w:t xml:space="preserve"> their longing or challenge? Ruthlessly edit out</w:t>
      </w:r>
      <w:r w:rsidR="000E36F1" w:rsidRPr="000E36F1">
        <w:rPr>
          <w:sz w:val="24"/>
          <w:szCs w:val="24"/>
        </w:rPr>
        <w:t xml:space="preserve"> </w:t>
      </w:r>
      <w:r w:rsidRPr="000E36F1">
        <w:rPr>
          <w:sz w:val="24"/>
          <w:szCs w:val="24"/>
        </w:rPr>
        <w:t>non-essential information from the story so that it is uncluttered enough to</w:t>
      </w:r>
      <w:r w:rsidR="000E36F1" w:rsidRPr="000E36F1">
        <w:rPr>
          <w:sz w:val="24"/>
          <w:szCs w:val="24"/>
        </w:rPr>
        <w:t xml:space="preserve"> </w:t>
      </w:r>
      <w:r w:rsidRPr="000E36F1">
        <w:rPr>
          <w:sz w:val="24"/>
          <w:szCs w:val="24"/>
        </w:rPr>
        <w:t>for th</w:t>
      </w:r>
      <w:r w:rsidR="000E36F1" w:rsidRPr="000E36F1">
        <w:rPr>
          <w:sz w:val="24"/>
          <w:szCs w:val="24"/>
        </w:rPr>
        <w:t>e</w:t>
      </w:r>
      <w:r w:rsidRPr="000E36F1">
        <w:rPr>
          <w:sz w:val="24"/>
          <w:szCs w:val="24"/>
        </w:rPr>
        <w:t xml:space="preserve"> one </w:t>
      </w:r>
      <w:r w:rsidR="000E36F1" w:rsidRPr="000E36F1">
        <w:rPr>
          <w:sz w:val="24"/>
          <w:szCs w:val="24"/>
        </w:rPr>
        <w:t>or two big lessons</w:t>
      </w:r>
      <w:r w:rsidRPr="000E36F1">
        <w:rPr>
          <w:sz w:val="24"/>
          <w:szCs w:val="24"/>
        </w:rPr>
        <w:t xml:space="preserve"> to really shine out clearly.</w:t>
      </w:r>
    </w:p>
    <w:p w14:paraId="506EB45D" w14:textId="0F0AE10B" w:rsidR="005920E6" w:rsidRPr="000E36F1" w:rsidRDefault="005920E6" w:rsidP="005920E6">
      <w:pPr>
        <w:rPr>
          <w:sz w:val="24"/>
          <w:szCs w:val="24"/>
        </w:rPr>
      </w:pPr>
      <w:r w:rsidRPr="000E36F1">
        <w:rPr>
          <w:sz w:val="24"/>
          <w:szCs w:val="24"/>
        </w:rPr>
        <w:t xml:space="preserve">6. Ask the </w:t>
      </w:r>
      <w:r w:rsidR="000E36F1" w:rsidRPr="000E36F1">
        <w:rPr>
          <w:sz w:val="24"/>
          <w:szCs w:val="24"/>
        </w:rPr>
        <w:t>mentee</w:t>
      </w:r>
      <w:r w:rsidRPr="000E36F1">
        <w:rPr>
          <w:sz w:val="24"/>
          <w:szCs w:val="24"/>
        </w:rPr>
        <w:t xml:space="preserve"> to draw out the meaning and implications from the story.</w:t>
      </w:r>
      <w:r w:rsidR="000E36F1" w:rsidRPr="000E36F1">
        <w:rPr>
          <w:sz w:val="24"/>
          <w:szCs w:val="24"/>
        </w:rPr>
        <w:t xml:space="preserve"> </w:t>
      </w:r>
      <w:r w:rsidRPr="000E36F1">
        <w:rPr>
          <w:sz w:val="24"/>
          <w:szCs w:val="24"/>
        </w:rPr>
        <w:t>People remember and apply lessons they learn and discover for themselves. Affirm their conclusions by expanding on the story further or with your personal experience.</w:t>
      </w:r>
    </w:p>
    <w:p w14:paraId="5A3A319B" w14:textId="77777777" w:rsidR="005920E6" w:rsidRDefault="005920E6" w:rsidP="005920E6"/>
    <w:p w14:paraId="5999849A" w14:textId="2C41B9F4" w:rsidR="00000000" w:rsidRPr="005920E6" w:rsidRDefault="005920E6" w:rsidP="005920E6">
      <w:pPr>
        <w:rPr>
          <w:i/>
          <w:iCs/>
          <w:sz w:val="18"/>
          <w:szCs w:val="18"/>
        </w:rPr>
      </w:pPr>
      <w:r w:rsidRPr="005920E6">
        <w:rPr>
          <w:i/>
          <w:iCs/>
          <w:sz w:val="18"/>
          <w:szCs w:val="18"/>
        </w:rPr>
        <w:t>Copyright Lloyd Reeb 2017</w:t>
      </w:r>
    </w:p>
    <w:sectPr w:rsidR="002F7ED5" w:rsidRPr="005920E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20E6"/>
    <w:rsid w:val="000E36F1"/>
    <w:rsid w:val="003B51A0"/>
    <w:rsid w:val="005920E6"/>
    <w:rsid w:val="00B077C3"/>
    <w:rsid w:val="00D120C7"/>
    <w:rsid w:val="00E768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8B1763"/>
  <w15:chartTrackingRefBased/>
  <w15:docId w15:val="{FADE1986-397A-4F2D-875B-8497758B1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399</Words>
  <Characters>1911</Characters>
  <Application>Microsoft Office Word</Application>
  <DocSecurity>0</DocSecurity>
  <Lines>32</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Lloyd Reeb</dc:creator>
  <cp:keywords/>
  <dc:description/>
  <cp:lastModifiedBy>Lloyd Reeb</cp:lastModifiedBy>
  <cp:revision>3</cp:revision>
  <dcterms:created xsi:type="dcterms:W3CDTF">2022-10-24T12:40:00Z</dcterms:created>
  <dcterms:modified xsi:type="dcterms:W3CDTF">2025-11-17T13:47:00Z</dcterms:modified>
</cp:coreProperties>
</file>